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CC" w:rsidRPr="00B55284" w:rsidRDefault="00F32345" w:rsidP="00F32345">
      <w:pPr>
        <w:jc w:val="center"/>
        <w:rPr>
          <w:b/>
        </w:rPr>
      </w:pPr>
      <w:r w:rsidRPr="00B55284">
        <w:rPr>
          <w:b/>
        </w:rPr>
        <w:t>Cross</w:t>
      </w:r>
      <w:r w:rsidR="00394C21" w:rsidRPr="00B55284">
        <w:rPr>
          <w:b/>
        </w:rPr>
        <w:t>-</w:t>
      </w:r>
      <w:r w:rsidRPr="00B55284">
        <w:rPr>
          <w:b/>
        </w:rPr>
        <w:t>walking Some Local &amp; National Standards</w:t>
      </w:r>
    </w:p>
    <w:p w:rsidR="00B55284" w:rsidRDefault="00B55284" w:rsidP="00F32345">
      <w:pPr>
        <w:jc w:val="center"/>
      </w:pPr>
      <w:r w:rsidRPr="00B55284">
        <w:rPr>
          <w:highlight w:val="yellow"/>
        </w:rPr>
        <w:t>Highlighting a Problem-Solving Strand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94"/>
        <w:gridCol w:w="3294"/>
        <w:gridCol w:w="3294"/>
        <w:gridCol w:w="3294"/>
      </w:tblGrid>
      <w:tr w:rsidR="00F32345" w:rsidTr="00394C21">
        <w:tc>
          <w:tcPr>
            <w:tcW w:w="3294" w:type="dxa"/>
            <w:shd w:val="clear" w:color="auto" w:fill="C6D9F1" w:themeFill="text2" w:themeFillTint="33"/>
          </w:tcPr>
          <w:p w:rsidR="00F32345" w:rsidRDefault="00F32345" w:rsidP="00F32345">
            <w:pPr>
              <w:jc w:val="center"/>
            </w:pPr>
            <w:r>
              <w:t>ACPS Life Long Learner Standards</w:t>
            </w:r>
          </w:p>
        </w:tc>
        <w:tc>
          <w:tcPr>
            <w:tcW w:w="3294" w:type="dxa"/>
            <w:shd w:val="clear" w:color="auto" w:fill="C6D9F1" w:themeFill="text2" w:themeFillTint="33"/>
          </w:tcPr>
          <w:p w:rsidR="00F32345" w:rsidRDefault="00F32345" w:rsidP="00F32345">
            <w:pPr>
              <w:jc w:val="center"/>
            </w:pPr>
            <w:r>
              <w:t>College &amp; Work Readiness Standards</w:t>
            </w:r>
          </w:p>
        </w:tc>
        <w:tc>
          <w:tcPr>
            <w:tcW w:w="3294" w:type="dxa"/>
            <w:shd w:val="clear" w:color="auto" w:fill="C6D9F1" w:themeFill="text2" w:themeFillTint="33"/>
          </w:tcPr>
          <w:p w:rsidR="00F32345" w:rsidRDefault="00C21FC9" w:rsidP="00F32345">
            <w:pPr>
              <w:jc w:val="center"/>
            </w:pPr>
            <w:r>
              <w:t>Partnership for 21</w:t>
            </w:r>
            <w:r w:rsidRPr="00C21FC9">
              <w:rPr>
                <w:vertAlign w:val="superscript"/>
              </w:rPr>
              <w:t>st</w:t>
            </w:r>
            <w:r>
              <w:t xml:space="preserve"> Century Skills 4 C’s</w:t>
            </w:r>
          </w:p>
        </w:tc>
        <w:tc>
          <w:tcPr>
            <w:tcW w:w="3294" w:type="dxa"/>
            <w:shd w:val="clear" w:color="auto" w:fill="C6D9F1" w:themeFill="text2" w:themeFillTint="33"/>
          </w:tcPr>
          <w:p w:rsidR="00F32345" w:rsidRDefault="00394C21" w:rsidP="00F32345">
            <w:pPr>
              <w:jc w:val="center"/>
            </w:pPr>
            <w:r>
              <w:t>Tony Wagner’s 7 Survival Skills for the 21</w:t>
            </w:r>
            <w:r w:rsidRPr="00394C21">
              <w:rPr>
                <w:vertAlign w:val="superscript"/>
              </w:rPr>
              <w:t>st</w:t>
            </w:r>
            <w:r>
              <w:t xml:space="preserve"> Century</w:t>
            </w:r>
          </w:p>
        </w:tc>
      </w:tr>
      <w:tr w:rsidR="00F32345" w:rsidTr="00F32345">
        <w:tc>
          <w:tcPr>
            <w:tcW w:w="3294" w:type="dxa"/>
          </w:tcPr>
          <w:p w:rsidR="00B15862" w:rsidRDefault="00B15862" w:rsidP="00F32345"/>
          <w:p w:rsidR="00B15862" w:rsidRDefault="00F32345" w:rsidP="00F32345">
            <w:r w:rsidRPr="00F32345">
              <w:t xml:space="preserve">1. </w:t>
            </w:r>
            <w:r w:rsidRPr="00394C21">
              <w:t>Plan and conduct research</w:t>
            </w:r>
            <w:proofErr w:type="gramStart"/>
            <w:r w:rsidRPr="00394C21">
              <w:t>;</w:t>
            </w:r>
            <w:proofErr w:type="gramEnd"/>
            <w:r w:rsidRPr="00F32345">
              <w:br/>
            </w:r>
            <w:r w:rsidRPr="00F32345">
              <w:br/>
              <w:t>2. Gather, organize, and analyze data, evaluate processes and products; and draw conclusions</w:t>
            </w:r>
            <w:proofErr w:type="gramStart"/>
            <w:r w:rsidRPr="00F32345">
              <w:t>;</w:t>
            </w:r>
            <w:proofErr w:type="gramEnd"/>
            <w:r w:rsidRPr="00F32345">
              <w:br/>
            </w:r>
            <w:r w:rsidRPr="00F32345">
              <w:br/>
              <w:t>3. Think analytically, critically, and creatively to pursue new ideas, acquire new knowledge, and make decisions</w:t>
            </w:r>
            <w:proofErr w:type="gramStart"/>
            <w:r w:rsidRPr="00F32345">
              <w:t>;</w:t>
            </w:r>
            <w:proofErr w:type="gramEnd"/>
            <w:r w:rsidRPr="00F32345">
              <w:br/>
            </w:r>
            <w:r w:rsidRPr="00F32345">
              <w:br/>
              <w:t>4. Understand and apply principles of logic and reasoning; develop, evaluate, and defend arguments</w:t>
            </w:r>
            <w:proofErr w:type="gramStart"/>
            <w:r w:rsidRPr="00F32345">
              <w:t>;</w:t>
            </w:r>
            <w:proofErr w:type="gramEnd"/>
            <w:r w:rsidRPr="00F32345">
              <w:br/>
            </w:r>
            <w:r w:rsidRPr="00F32345">
              <w:br/>
              <w:t>5. Seek, recognize and understand systems, patterns, themes, and interactions</w:t>
            </w:r>
            <w:proofErr w:type="gramStart"/>
            <w:r w:rsidRPr="00F32345">
              <w:t>;</w:t>
            </w:r>
            <w:proofErr w:type="gramEnd"/>
            <w:r w:rsidRPr="00F32345">
              <w:br/>
            </w:r>
            <w:r w:rsidRPr="00F32345">
              <w:br/>
              <w:t xml:space="preserve">6. </w:t>
            </w:r>
            <w:r w:rsidRPr="00394C21">
              <w:rPr>
                <w:highlight w:val="yellow"/>
              </w:rPr>
              <w:t>Apply and adapt a variety of appropriate strategies to solve new and increasingly complex problems</w:t>
            </w:r>
            <w:proofErr w:type="gramStart"/>
            <w:r w:rsidRPr="00394C21">
              <w:rPr>
                <w:highlight w:val="yellow"/>
              </w:rPr>
              <w:t>;</w:t>
            </w:r>
            <w:proofErr w:type="gramEnd"/>
            <w:r w:rsidRPr="00F32345">
              <w:br/>
            </w:r>
            <w:r w:rsidRPr="00F32345">
              <w:br/>
              <w:t>7. Acquire and use precise language to clearly communicate ideas, knowledge, and processes</w:t>
            </w:r>
            <w:proofErr w:type="gramStart"/>
            <w:r w:rsidRPr="00F32345">
              <w:t>;</w:t>
            </w:r>
            <w:proofErr w:type="gramEnd"/>
            <w:r w:rsidRPr="00F32345">
              <w:br/>
            </w:r>
            <w:r w:rsidRPr="00F32345">
              <w:br/>
              <w:t>8. Explore and express ideas and opinions using multiple media, the arts, and technology;</w:t>
            </w:r>
            <w:r w:rsidRPr="00F32345">
              <w:br/>
            </w:r>
          </w:p>
          <w:p w:rsidR="00F32345" w:rsidRDefault="00F32345" w:rsidP="00F32345">
            <w:r w:rsidRPr="00F32345">
              <w:lastRenderedPageBreak/>
              <w:br/>
              <w:t>9. Demonstrate ethical behavior and respect for diversity through daily actions and decision making</w:t>
            </w:r>
            <w:proofErr w:type="gramStart"/>
            <w:r w:rsidRPr="00F32345">
              <w:t>;</w:t>
            </w:r>
            <w:proofErr w:type="gramEnd"/>
            <w:r w:rsidRPr="00F32345">
              <w:br/>
            </w:r>
            <w:r w:rsidRPr="00F32345">
              <w:br/>
              <w:t>10. Participate fully in civic life, and act on democratic ideals within the context of community and global interdependence</w:t>
            </w:r>
            <w:proofErr w:type="gramStart"/>
            <w:r w:rsidRPr="00F32345">
              <w:t>;</w:t>
            </w:r>
            <w:proofErr w:type="gramEnd"/>
            <w:r w:rsidRPr="00F32345">
              <w:br/>
            </w:r>
            <w:r w:rsidRPr="00F32345">
              <w:br/>
              <w:t>11. Understand and follow a physically active lifestyle that promotes good health and wellness; and</w:t>
            </w:r>
            <w:proofErr w:type="gramStart"/>
            <w:r w:rsidRPr="00F32345">
              <w:t>,</w:t>
            </w:r>
            <w:proofErr w:type="gramEnd"/>
            <w:r w:rsidRPr="00F32345">
              <w:br/>
            </w:r>
            <w:r w:rsidRPr="00F32345">
              <w:br/>
              <w:t>12. Apply habits of mind and metacognitive strategies to plan, monitor, and evaluate one’s own work.</w:t>
            </w:r>
          </w:p>
        </w:tc>
        <w:tc>
          <w:tcPr>
            <w:tcW w:w="3294" w:type="dxa"/>
          </w:tcPr>
          <w:p w:rsidR="00B15862" w:rsidRDefault="00B15862" w:rsidP="00C21FC9"/>
          <w:p w:rsidR="00C21FC9" w:rsidRDefault="00C21FC9" w:rsidP="00C21FC9">
            <w:r>
              <w:t xml:space="preserve">1. </w:t>
            </w:r>
            <w:r w:rsidRPr="00394C21">
              <w:t>Analytic Reasoning &amp; Evaluation</w:t>
            </w:r>
            <w:r>
              <w:t xml:space="preserve"> </w:t>
            </w:r>
          </w:p>
          <w:p w:rsidR="00C21FC9" w:rsidRDefault="00C21FC9" w:rsidP="00C21FC9"/>
          <w:p w:rsidR="00C21FC9" w:rsidRDefault="00C21FC9" w:rsidP="00C21FC9">
            <w:r>
              <w:t>This entails identifying information that is relevant to</w:t>
            </w:r>
          </w:p>
          <w:p w:rsidR="00C21FC9" w:rsidRDefault="00C21FC9" w:rsidP="00C21FC9">
            <w:r>
              <w:t>a problem, highlighting connected and conflicting information, detecting flaws in logic and questionable assumptions, and</w:t>
            </w:r>
          </w:p>
          <w:p w:rsidR="002A685A" w:rsidRDefault="00C21FC9" w:rsidP="00C21FC9">
            <w:proofErr w:type="gramStart"/>
            <w:r>
              <w:t>explaining</w:t>
            </w:r>
            <w:proofErr w:type="gramEnd"/>
            <w:r>
              <w:t xml:space="preserve"> why information is credible, unreliable, or limited.</w:t>
            </w:r>
          </w:p>
          <w:p w:rsidR="002A685A" w:rsidRDefault="002A685A" w:rsidP="00F32345"/>
          <w:p w:rsidR="004939A1" w:rsidRDefault="004939A1" w:rsidP="00F32345">
            <w:r>
              <w:t>2. Writing Effectiveness</w:t>
            </w:r>
          </w:p>
          <w:p w:rsidR="004939A1" w:rsidRDefault="004939A1" w:rsidP="00F32345"/>
          <w:p w:rsidR="002A685A" w:rsidRDefault="002A685A" w:rsidP="002A685A">
            <w:r>
              <w:t>Constructing organized and logically cohesive arguments. Strengthening the writer’s position by providing</w:t>
            </w:r>
          </w:p>
          <w:p w:rsidR="002A685A" w:rsidRDefault="002A685A" w:rsidP="002A685A">
            <w:r>
              <w:t>elaboration on facts or ideas (e.g.,</w:t>
            </w:r>
          </w:p>
          <w:p w:rsidR="002A685A" w:rsidRDefault="002A685A" w:rsidP="002A685A">
            <w:r>
              <w:t>explaining how evidence bears on</w:t>
            </w:r>
          </w:p>
          <w:p w:rsidR="002A685A" w:rsidRDefault="002A685A" w:rsidP="002A685A">
            <w:r>
              <w:t>the problem, providing examples,</w:t>
            </w:r>
          </w:p>
          <w:p w:rsidR="004939A1" w:rsidRDefault="002A685A" w:rsidP="002A685A">
            <w:proofErr w:type="gramStart"/>
            <w:r>
              <w:t>and</w:t>
            </w:r>
            <w:proofErr w:type="gramEnd"/>
            <w:r>
              <w:t xml:space="preserve"> emphasizing especially convincing evidence).</w:t>
            </w:r>
          </w:p>
          <w:p w:rsidR="00C21FC9" w:rsidRDefault="00C21FC9" w:rsidP="002A685A"/>
          <w:p w:rsidR="00C21FC9" w:rsidRDefault="00C21FC9" w:rsidP="002A685A">
            <w:r>
              <w:t>3. Writing Mechanics</w:t>
            </w:r>
          </w:p>
          <w:p w:rsidR="00C21FC9" w:rsidRDefault="00C21FC9" w:rsidP="002A685A"/>
          <w:p w:rsidR="00C21FC9" w:rsidRDefault="00C21FC9" w:rsidP="00C21FC9">
            <w:r>
              <w:t>Facility with the conventions of standard written English (agreement, tense, capitalization,</w:t>
            </w:r>
          </w:p>
          <w:p w:rsidR="00C21FC9" w:rsidRDefault="00C21FC9" w:rsidP="00C21FC9">
            <w:r>
              <w:t>punctuation, and spelling) and</w:t>
            </w:r>
          </w:p>
          <w:p w:rsidR="00C21FC9" w:rsidRDefault="00C21FC9" w:rsidP="00C21FC9">
            <w:proofErr w:type="gramStart"/>
            <w:r>
              <w:t>control</w:t>
            </w:r>
            <w:proofErr w:type="gramEnd"/>
            <w:r>
              <w:t xml:space="preserve"> of the English language, including syntax (sentence structure) and diction(word </w:t>
            </w:r>
            <w:r>
              <w:lastRenderedPageBreak/>
              <w:t>choice and usage).</w:t>
            </w:r>
          </w:p>
          <w:p w:rsidR="00C21FC9" w:rsidRDefault="00C21FC9" w:rsidP="00C21FC9">
            <w:r>
              <w:t xml:space="preserve">4. </w:t>
            </w:r>
            <w:r w:rsidRPr="00394C21">
              <w:rPr>
                <w:highlight w:val="yellow"/>
              </w:rPr>
              <w:t>Problem Solving</w:t>
            </w:r>
          </w:p>
          <w:p w:rsidR="00C21FC9" w:rsidRDefault="00C21FC9" w:rsidP="00C21FC9"/>
          <w:p w:rsidR="00C21FC9" w:rsidRDefault="00C21FC9" w:rsidP="00C21FC9">
            <w:r>
              <w:t>Considering and weighing information from discrete sources to make decisions (draw a conclusion and/or propose a</w:t>
            </w:r>
          </w:p>
          <w:p w:rsidR="00C21FC9" w:rsidRDefault="00C21FC9" w:rsidP="00C21FC9">
            <w:proofErr w:type="gramStart"/>
            <w:r>
              <w:t>course</w:t>
            </w:r>
            <w:proofErr w:type="gramEnd"/>
            <w:r>
              <w:t xml:space="preserve"> of action) that logically follow from valid arguments, evidence, and examples. Considering the implications</w:t>
            </w:r>
          </w:p>
          <w:p w:rsidR="00C21FC9" w:rsidRDefault="00C21FC9" w:rsidP="00C21FC9">
            <w:proofErr w:type="gramStart"/>
            <w:r>
              <w:t>of</w:t>
            </w:r>
            <w:proofErr w:type="gramEnd"/>
            <w:r>
              <w:t xml:space="preserve"> decisions and suggesting additional research when appropriate.</w:t>
            </w:r>
          </w:p>
        </w:tc>
        <w:tc>
          <w:tcPr>
            <w:tcW w:w="3294" w:type="dxa"/>
          </w:tcPr>
          <w:p w:rsidR="00B15862" w:rsidRDefault="00B15862" w:rsidP="00C21FC9"/>
          <w:p w:rsidR="00F32345" w:rsidRDefault="00C21FC9" w:rsidP="00C21FC9">
            <w:r>
              <w:t>1. Communication</w:t>
            </w:r>
          </w:p>
          <w:p w:rsidR="00C21FC9" w:rsidRDefault="00C21FC9" w:rsidP="00C21FC9"/>
          <w:p w:rsidR="00C21FC9" w:rsidRDefault="00C21FC9" w:rsidP="00C21FC9">
            <w:r>
              <w:t>2. Collaboration</w:t>
            </w:r>
          </w:p>
          <w:p w:rsidR="00C21FC9" w:rsidRDefault="00C21FC9" w:rsidP="00C21FC9"/>
          <w:p w:rsidR="00C21FC9" w:rsidRPr="00394C21" w:rsidRDefault="00C21FC9" w:rsidP="00C21FC9">
            <w:pPr>
              <w:rPr>
                <w:highlight w:val="yellow"/>
              </w:rPr>
            </w:pPr>
            <w:r>
              <w:t xml:space="preserve">3. </w:t>
            </w:r>
            <w:r w:rsidRPr="00394C21">
              <w:rPr>
                <w:highlight w:val="yellow"/>
              </w:rPr>
              <w:t xml:space="preserve">Critical Thinking &amp; Problem </w:t>
            </w:r>
          </w:p>
          <w:p w:rsidR="00C21FC9" w:rsidRDefault="00C21FC9" w:rsidP="00C21FC9">
            <w:r w:rsidRPr="00394C21">
              <w:rPr>
                <w:highlight w:val="yellow"/>
              </w:rPr>
              <w:t xml:space="preserve">   </w:t>
            </w:r>
            <w:r w:rsidR="00394C21" w:rsidRPr="00394C21">
              <w:rPr>
                <w:highlight w:val="yellow"/>
              </w:rPr>
              <w:t xml:space="preserve"> </w:t>
            </w:r>
            <w:r w:rsidRPr="00394C21">
              <w:rPr>
                <w:highlight w:val="yellow"/>
              </w:rPr>
              <w:t>Solving</w:t>
            </w:r>
          </w:p>
          <w:p w:rsidR="00394C21" w:rsidRDefault="00394C21" w:rsidP="00C21FC9"/>
          <w:p w:rsidR="00394C21" w:rsidRDefault="00394C21" w:rsidP="00C21FC9">
            <w:r>
              <w:t>4. Creativity &amp; Innovation</w:t>
            </w:r>
          </w:p>
        </w:tc>
        <w:tc>
          <w:tcPr>
            <w:tcW w:w="3294" w:type="dxa"/>
          </w:tcPr>
          <w:p w:rsidR="00B15862" w:rsidRDefault="00B15862" w:rsidP="00394C21"/>
          <w:p w:rsidR="00394C21" w:rsidRDefault="00394C21" w:rsidP="00394C21">
            <w:bookmarkStart w:id="0" w:name="_GoBack"/>
            <w:bookmarkEnd w:id="0"/>
            <w:r w:rsidRPr="00394C21">
              <w:t xml:space="preserve">1. </w:t>
            </w:r>
            <w:r w:rsidRPr="00394C21">
              <w:rPr>
                <w:highlight w:val="yellow"/>
              </w:rPr>
              <w:t>Critical Thinking and Problem Solving</w:t>
            </w:r>
          </w:p>
          <w:p w:rsidR="00394C21" w:rsidRPr="00394C21" w:rsidRDefault="00394C21" w:rsidP="00394C21"/>
          <w:p w:rsidR="00F32345" w:rsidRDefault="00394C21" w:rsidP="00394C21">
            <w:r w:rsidRPr="00394C21">
              <w:t>2. Collaboration Across Networks and Leading by Influence</w:t>
            </w:r>
            <w:r w:rsidRPr="00394C21">
              <w:br/>
            </w:r>
            <w:r w:rsidRPr="00394C21">
              <w:br/>
              <w:t>3. Agility and Adaptability</w:t>
            </w:r>
            <w:r w:rsidRPr="00394C21">
              <w:br/>
            </w:r>
            <w:r w:rsidRPr="00394C21">
              <w:br/>
              <w:t>4. Initiative and Entrepreneurialism</w:t>
            </w:r>
            <w:r w:rsidRPr="00394C21">
              <w:br/>
            </w:r>
            <w:r w:rsidRPr="00394C21">
              <w:br/>
              <w:t>5. Effective Oral and Written Communication</w:t>
            </w:r>
            <w:r w:rsidRPr="00394C21">
              <w:br/>
            </w:r>
            <w:r w:rsidRPr="00394C21">
              <w:br/>
              <w:t>6. Accessing and Analyzing Information</w:t>
            </w:r>
            <w:r w:rsidRPr="00394C21">
              <w:br/>
            </w:r>
            <w:r w:rsidRPr="00394C21">
              <w:br/>
              <w:t>7. Curiosity and Imagination</w:t>
            </w:r>
          </w:p>
        </w:tc>
      </w:tr>
    </w:tbl>
    <w:p w:rsidR="00F32345" w:rsidRDefault="00F32345" w:rsidP="00F32345">
      <w:pPr>
        <w:jc w:val="center"/>
      </w:pPr>
    </w:p>
    <w:sectPr w:rsidR="00F32345" w:rsidSect="00F3234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utura Std Medium">
    <w:altName w:val="Futura Std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1C588E"/>
    <w:multiLevelType w:val="hybridMultilevel"/>
    <w:tmpl w:val="0834F0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CF6749"/>
    <w:multiLevelType w:val="hybridMultilevel"/>
    <w:tmpl w:val="C966D1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345"/>
    <w:rsid w:val="002A685A"/>
    <w:rsid w:val="00394C21"/>
    <w:rsid w:val="004939A1"/>
    <w:rsid w:val="00B15862"/>
    <w:rsid w:val="00B55284"/>
    <w:rsid w:val="00C21FC9"/>
    <w:rsid w:val="00D23CCC"/>
    <w:rsid w:val="00F32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2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">
    <w:name w:val="Pa1"/>
    <w:basedOn w:val="Normal"/>
    <w:next w:val="Normal"/>
    <w:uiPriority w:val="99"/>
    <w:rsid w:val="004939A1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939A1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7">
    <w:name w:val="A7"/>
    <w:uiPriority w:val="99"/>
    <w:rsid w:val="004939A1"/>
    <w:rPr>
      <w:rFonts w:cs="Futura Std Medium"/>
      <w:color w:val="8D181C"/>
      <w:sz w:val="16"/>
      <w:szCs w:val="16"/>
    </w:rPr>
  </w:style>
  <w:style w:type="character" w:customStyle="1" w:styleId="A9">
    <w:name w:val="A9"/>
    <w:uiPriority w:val="99"/>
    <w:rsid w:val="004939A1"/>
    <w:rPr>
      <w:rFonts w:cs="Futura Std Medium"/>
      <w:color w:val="B48A6A"/>
      <w:sz w:val="14"/>
      <w:szCs w:val="14"/>
    </w:rPr>
  </w:style>
  <w:style w:type="paragraph" w:styleId="ListParagraph">
    <w:name w:val="List Paragraph"/>
    <w:basedOn w:val="Normal"/>
    <w:uiPriority w:val="34"/>
    <w:qFormat/>
    <w:rsid w:val="00C21F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32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1">
    <w:name w:val="Pa1"/>
    <w:basedOn w:val="Normal"/>
    <w:next w:val="Normal"/>
    <w:uiPriority w:val="99"/>
    <w:rsid w:val="004939A1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paragraph" w:customStyle="1" w:styleId="Pa0">
    <w:name w:val="Pa0"/>
    <w:basedOn w:val="Normal"/>
    <w:next w:val="Normal"/>
    <w:uiPriority w:val="99"/>
    <w:rsid w:val="004939A1"/>
    <w:pPr>
      <w:autoSpaceDE w:val="0"/>
      <w:autoSpaceDN w:val="0"/>
      <w:adjustRightInd w:val="0"/>
      <w:spacing w:after="0" w:line="241" w:lineRule="atLeast"/>
    </w:pPr>
    <w:rPr>
      <w:rFonts w:ascii="Futura Std Medium" w:hAnsi="Futura Std Medium"/>
      <w:sz w:val="24"/>
      <w:szCs w:val="24"/>
    </w:rPr>
  </w:style>
  <w:style w:type="character" w:customStyle="1" w:styleId="A7">
    <w:name w:val="A7"/>
    <w:uiPriority w:val="99"/>
    <w:rsid w:val="004939A1"/>
    <w:rPr>
      <w:rFonts w:cs="Futura Std Medium"/>
      <w:color w:val="8D181C"/>
      <w:sz w:val="16"/>
      <w:szCs w:val="16"/>
    </w:rPr>
  </w:style>
  <w:style w:type="character" w:customStyle="1" w:styleId="A9">
    <w:name w:val="A9"/>
    <w:uiPriority w:val="99"/>
    <w:rsid w:val="004939A1"/>
    <w:rPr>
      <w:rFonts w:cs="Futura Std Medium"/>
      <w:color w:val="B48A6A"/>
      <w:sz w:val="14"/>
      <w:szCs w:val="14"/>
    </w:rPr>
  </w:style>
  <w:style w:type="paragraph" w:styleId="ListParagraph">
    <w:name w:val="List Paragraph"/>
    <w:basedOn w:val="Normal"/>
    <w:uiPriority w:val="34"/>
    <w:qFormat/>
    <w:rsid w:val="00C21F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795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435</Words>
  <Characters>2485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Albemarle County Public Schools</Company>
  <LinksUpToDate>false</LinksUpToDate>
  <CharactersWithSpaces>2915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acps</dc:creator>
  <cp:lastModifiedBy>acps</cp:lastModifiedBy>
  <cp:revision>2</cp:revision>
  <dcterms:created xsi:type="dcterms:W3CDTF">2012-09-05T15:52:00Z</dcterms:created>
  <dcterms:modified xsi:type="dcterms:W3CDTF">2012-09-05T15:52:00Z</dcterms:modified>
</cp:coreProperties>
</file>